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2A6C7" w14:textId="77777777" w:rsidR="008E318A" w:rsidRDefault="008E318A" w:rsidP="008E318A">
      <w:pPr>
        <w:rPr>
          <w:lang w:val="en-AU"/>
        </w:rPr>
      </w:pPr>
      <w:r>
        <w:rPr>
          <w:lang w:val="en-AU"/>
        </w:rPr>
        <w:t>October Newsletters</w:t>
      </w:r>
      <w:r w:rsidR="008E04E1">
        <w:rPr>
          <w:lang w:val="en-AU"/>
        </w:rPr>
        <w:t xml:space="preserve"> (Academic Divisions)</w:t>
      </w:r>
    </w:p>
    <w:p w14:paraId="7E5524FD" w14:textId="3DD1A321" w:rsidR="008E318A" w:rsidRDefault="008E318A" w:rsidP="008E318A">
      <w:pPr>
        <w:rPr>
          <w:lang w:val="en-AU"/>
        </w:rPr>
      </w:pPr>
    </w:p>
    <w:p w14:paraId="2E6BF08C" w14:textId="2FA66613" w:rsidR="00200505" w:rsidRDefault="37DD8693" w:rsidP="37DD8693">
      <w:pPr>
        <w:rPr>
          <w:lang w:val="en-AU"/>
        </w:rPr>
      </w:pPr>
      <w:r w:rsidRPr="37DD8693">
        <w:rPr>
          <w:lang w:val="en-AU"/>
        </w:rPr>
        <w:t xml:space="preserve">Word count: </w:t>
      </w:r>
      <w:r w:rsidR="000F0993">
        <w:rPr>
          <w:lang w:val="en-AU"/>
        </w:rPr>
        <w:t>22</w:t>
      </w:r>
      <w:r w:rsidR="00094EF0">
        <w:rPr>
          <w:lang w:val="en-AU"/>
        </w:rPr>
        <w:t>1</w:t>
      </w:r>
    </w:p>
    <w:p w14:paraId="294EFFD3" w14:textId="77777777" w:rsidR="00200505" w:rsidRDefault="00200505" w:rsidP="008E318A">
      <w:pPr>
        <w:rPr>
          <w:lang w:val="en-AU"/>
        </w:rPr>
      </w:pPr>
    </w:p>
    <w:p w14:paraId="2378F220" w14:textId="6ED7D9DD" w:rsidR="008E318A" w:rsidRDefault="00FF7D55" w:rsidP="008E318A">
      <w:pPr>
        <w:rPr>
          <w:b/>
          <w:lang w:val="en-AU"/>
        </w:rPr>
      </w:pPr>
      <w:r>
        <w:rPr>
          <w:b/>
          <w:lang w:val="en-AU"/>
        </w:rPr>
        <w:t>Easier Research Business program update</w:t>
      </w:r>
    </w:p>
    <w:p w14:paraId="08D70C3A" w14:textId="3CFCB59B" w:rsidR="00FF7D55" w:rsidRDefault="00FF7D55" w:rsidP="008E318A">
      <w:pPr>
        <w:rPr>
          <w:b/>
          <w:lang w:val="en-AU"/>
        </w:rPr>
      </w:pPr>
    </w:p>
    <w:p w14:paraId="466C38E7" w14:textId="747089E5" w:rsidR="00FF7D55" w:rsidRDefault="00FF7D55" w:rsidP="008E318A">
      <w:pPr>
        <w:rPr>
          <w:lang w:val="en-AU"/>
        </w:rPr>
      </w:pPr>
      <w:r>
        <w:rPr>
          <w:lang w:val="en-AU"/>
        </w:rPr>
        <w:t>We would like to advise of recently released improvements</w:t>
      </w:r>
      <w:r w:rsidR="004F7777">
        <w:rPr>
          <w:lang w:val="en-AU"/>
        </w:rPr>
        <w:t>.</w:t>
      </w:r>
      <w:r>
        <w:rPr>
          <w:lang w:val="en-AU"/>
        </w:rPr>
        <w:t xml:space="preserve"> </w:t>
      </w:r>
    </w:p>
    <w:p w14:paraId="5EFFC2D9" w14:textId="77777777" w:rsidR="00FF7D55" w:rsidRPr="00200505" w:rsidRDefault="00FF7D55" w:rsidP="008E318A">
      <w:pPr>
        <w:rPr>
          <w:b/>
          <w:lang w:val="en-AU"/>
        </w:rPr>
      </w:pPr>
    </w:p>
    <w:p w14:paraId="40132C02" w14:textId="4918FCA4" w:rsidR="008E04E1" w:rsidRPr="008E04E1" w:rsidRDefault="008E04E1" w:rsidP="008E318A">
      <w:pPr>
        <w:rPr>
          <w:b/>
          <w:lang w:val="en-AU"/>
        </w:rPr>
      </w:pPr>
      <w:r w:rsidRPr="008E04E1">
        <w:rPr>
          <w:b/>
          <w:lang w:val="en-AU"/>
        </w:rPr>
        <w:t xml:space="preserve">Update your </w:t>
      </w:r>
      <w:r w:rsidR="00F24A17">
        <w:rPr>
          <w:b/>
          <w:lang w:val="en-AU"/>
        </w:rPr>
        <w:t>researcher</w:t>
      </w:r>
      <w:r w:rsidRPr="008E04E1">
        <w:rPr>
          <w:b/>
          <w:lang w:val="en-AU"/>
        </w:rPr>
        <w:t xml:space="preserve"> profile</w:t>
      </w:r>
    </w:p>
    <w:p w14:paraId="3A8C23C4" w14:textId="168F3770" w:rsidR="008E04E1" w:rsidRDefault="004C297E" w:rsidP="008E318A">
      <w:pPr>
        <w:rPr>
          <w:lang w:val="en-AU"/>
        </w:rPr>
      </w:pPr>
      <w:r>
        <w:rPr>
          <w:lang w:val="en-AU"/>
        </w:rPr>
        <w:t>The new</w:t>
      </w:r>
      <w:r w:rsidR="00312F56">
        <w:rPr>
          <w:lang w:val="en-AU"/>
        </w:rPr>
        <w:t xml:space="preserve"> </w:t>
      </w:r>
      <w:hyperlink r:id="rId8" w:history="1">
        <w:r w:rsidR="00312F56" w:rsidRPr="00AB0F9C">
          <w:rPr>
            <w:rStyle w:val="Hyperlink"/>
            <w:lang w:val="en-AU"/>
          </w:rPr>
          <w:t>Find an Expert</w:t>
        </w:r>
      </w:hyperlink>
      <w:r w:rsidR="00E27155">
        <w:rPr>
          <w:lang w:val="en-AU"/>
        </w:rPr>
        <w:t xml:space="preserve"> (</w:t>
      </w:r>
      <w:proofErr w:type="spellStart"/>
      <w:r w:rsidR="00E27155">
        <w:rPr>
          <w:lang w:val="en-AU"/>
        </w:rPr>
        <w:t>FaE</w:t>
      </w:r>
      <w:proofErr w:type="spellEnd"/>
      <w:r w:rsidR="00E27155">
        <w:rPr>
          <w:lang w:val="en-AU"/>
        </w:rPr>
        <w:t>)</w:t>
      </w:r>
      <w:r w:rsidR="006616B1">
        <w:rPr>
          <w:lang w:val="en-AU"/>
        </w:rPr>
        <w:t xml:space="preserve"> </w:t>
      </w:r>
      <w:r>
        <w:rPr>
          <w:lang w:val="en-AU"/>
        </w:rPr>
        <w:t xml:space="preserve">will be available </w:t>
      </w:r>
      <w:r w:rsidR="006616B1">
        <w:rPr>
          <w:lang w:val="en-AU"/>
        </w:rPr>
        <w:t>at the end of October</w:t>
      </w:r>
      <w:r>
        <w:rPr>
          <w:lang w:val="en-AU"/>
        </w:rPr>
        <w:t>.</w:t>
      </w:r>
      <w:r w:rsidR="00312F56">
        <w:rPr>
          <w:lang w:val="en-AU"/>
        </w:rPr>
        <w:t xml:space="preserve"> </w:t>
      </w:r>
      <w:r>
        <w:rPr>
          <w:lang w:val="en-AU"/>
        </w:rPr>
        <w:t>This is a</w:t>
      </w:r>
      <w:r w:rsidR="0059490A">
        <w:rPr>
          <w:lang w:val="en-AU"/>
        </w:rPr>
        <w:t xml:space="preserve"> great</w:t>
      </w:r>
      <w:r>
        <w:rPr>
          <w:lang w:val="en-AU"/>
        </w:rPr>
        <w:t xml:space="preserve"> opportunity for </w:t>
      </w:r>
      <w:r w:rsidR="00312F56">
        <w:rPr>
          <w:lang w:val="en-AU"/>
        </w:rPr>
        <w:t>a</w:t>
      </w:r>
      <w:r w:rsidR="008E04E1">
        <w:rPr>
          <w:lang w:val="en-AU"/>
        </w:rPr>
        <w:t>cademic</w:t>
      </w:r>
      <w:r>
        <w:rPr>
          <w:lang w:val="en-AU"/>
        </w:rPr>
        <w:t xml:space="preserve"> staff to</w:t>
      </w:r>
      <w:r w:rsidR="008E04E1">
        <w:rPr>
          <w:lang w:val="en-AU"/>
        </w:rPr>
        <w:t xml:space="preserve"> update </w:t>
      </w:r>
      <w:r w:rsidR="001A7566">
        <w:rPr>
          <w:lang w:val="en-AU"/>
        </w:rPr>
        <w:t>their</w:t>
      </w:r>
      <w:r w:rsidR="008E04E1">
        <w:rPr>
          <w:lang w:val="en-AU"/>
        </w:rPr>
        <w:t xml:space="preserve"> details </w:t>
      </w:r>
      <w:r w:rsidR="00703A17">
        <w:rPr>
          <w:lang w:val="en-AU"/>
        </w:rPr>
        <w:t xml:space="preserve">in both Themis </w:t>
      </w:r>
      <w:r w:rsidR="008E04E1">
        <w:rPr>
          <w:lang w:val="en-AU"/>
        </w:rPr>
        <w:t>and Minerva Elements</w:t>
      </w:r>
      <w:r w:rsidR="001A7566">
        <w:rPr>
          <w:lang w:val="en-AU"/>
        </w:rPr>
        <w:t>, as th</w:t>
      </w:r>
      <w:r w:rsidR="00703A17">
        <w:rPr>
          <w:lang w:val="en-AU"/>
        </w:rPr>
        <w:t>is</w:t>
      </w:r>
      <w:r w:rsidR="001A7566">
        <w:rPr>
          <w:lang w:val="en-AU"/>
        </w:rPr>
        <w:t xml:space="preserve"> </w:t>
      </w:r>
      <w:r w:rsidR="00703A17">
        <w:rPr>
          <w:lang w:val="en-AU"/>
        </w:rPr>
        <w:t>informatio</w:t>
      </w:r>
      <w:r w:rsidR="008A6B6D">
        <w:rPr>
          <w:lang w:val="en-AU"/>
        </w:rPr>
        <w:t xml:space="preserve">n </w:t>
      </w:r>
      <w:r w:rsidR="00674217">
        <w:rPr>
          <w:lang w:val="en-AU"/>
        </w:rPr>
        <w:t>flow</w:t>
      </w:r>
      <w:r w:rsidR="008A6B6D">
        <w:rPr>
          <w:lang w:val="en-AU"/>
        </w:rPr>
        <w:t>s</w:t>
      </w:r>
      <w:r w:rsidR="00674217">
        <w:rPr>
          <w:lang w:val="en-AU"/>
        </w:rPr>
        <w:t xml:space="preserve"> through to the new look &amp; feel system.</w:t>
      </w:r>
      <w:r w:rsidR="00447150">
        <w:rPr>
          <w:lang w:val="en-AU"/>
        </w:rPr>
        <w:t xml:space="preserve"> </w:t>
      </w:r>
      <w:r w:rsidR="00831650">
        <w:rPr>
          <w:lang w:val="en-AU"/>
        </w:rPr>
        <w:t>Look out for a preview</w:t>
      </w:r>
      <w:r w:rsidR="00E27155">
        <w:rPr>
          <w:lang w:val="en-AU"/>
        </w:rPr>
        <w:t xml:space="preserve"> of </w:t>
      </w:r>
      <w:proofErr w:type="spellStart"/>
      <w:r w:rsidR="00E27155">
        <w:rPr>
          <w:lang w:val="en-AU"/>
        </w:rPr>
        <w:t>FaE</w:t>
      </w:r>
      <w:proofErr w:type="spellEnd"/>
      <w:r w:rsidR="00831650">
        <w:rPr>
          <w:lang w:val="en-AU"/>
        </w:rPr>
        <w:t xml:space="preserve"> coming to </w:t>
      </w:r>
      <w:r w:rsidR="0059490A">
        <w:rPr>
          <w:lang w:val="en-AU"/>
        </w:rPr>
        <w:t>you</w:t>
      </w:r>
      <w:r w:rsidR="00831650">
        <w:rPr>
          <w:lang w:val="en-AU"/>
        </w:rPr>
        <w:t xml:space="preserve"> soon. </w:t>
      </w:r>
      <w:r w:rsidR="00094EF0">
        <w:rPr>
          <w:lang w:val="en-AU"/>
        </w:rPr>
        <w:t xml:space="preserve">Contact: </w:t>
      </w:r>
      <w:hyperlink r:id="rId9" w:history="1">
        <w:r w:rsidR="00094EF0" w:rsidRPr="00094EF0">
          <w:rPr>
            <w:rStyle w:val="Hyperlink"/>
            <w:lang w:val="en-AU"/>
          </w:rPr>
          <w:t>Tania Winton</w:t>
        </w:r>
      </w:hyperlink>
      <w:r w:rsidR="00094EF0">
        <w:rPr>
          <w:lang w:val="en-AU"/>
        </w:rPr>
        <w:t>, Project Manager.</w:t>
      </w:r>
    </w:p>
    <w:p w14:paraId="2D44E448" w14:textId="77777777" w:rsidR="008E04E1" w:rsidRDefault="008E04E1" w:rsidP="008E318A">
      <w:pPr>
        <w:rPr>
          <w:lang w:val="en-AU"/>
        </w:rPr>
      </w:pPr>
    </w:p>
    <w:p w14:paraId="4AAEA40E" w14:textId="40E9E7DF" w:rsidR="00F90A1F" w:rsidRPr="007E500B" w:rsidRDefault="001B53D3" w:rsidP="00C0335C">
      <w:pPr>
        <w:tabs>
          <w:tab w:val="num" w:pos="720"/>
        </w:tabs>
        <w:rPr>
          <w:b/>
          <w:lang w:val="en-AU"/>
        </w:rPr>
      </w:pPr>
      <w:r>
        <w:rPr>
          <w:b/>
          <w:lang w:val="en-AU"/>
        </w:rPr>
        <w:t>Sourcing grants made easier</w:t>
      </w:r>
    </w:p>
    <w:p w14:paraId="46F65BF9" w14:textId="650A93F2" w:rsidR="00D7525E" w:rsidRPr="00D7525E" w:rsidRDefault="008E318A" w:rsidP="00C0335C">
      <w:pPr>
        <w:tabs>
          <w:tab w:val="num" w:pos="720"/>
        </w:tabs>
      </w:pPr>
      <w:r w:rsidRPr="00F90A1F">
        <w:rPr>
          <w:lang w:val="en-AU"/>
        </w:rPr>
        <w:t>Discover Funding</w:t>
      </w:r>
      <w:r w:rsidR="00D7525E">
        <w:rPr>
          <w:b/>
          <w:lang w:val="en-AU"/>
        </w:rPr>
        <w:t xml:space="preserve"> </w:t>
      </w:r>
      <w:r w:rsidR="00D7525E" w:rsidRPr="00D7525E">
        <w:rPr>
          <w:lang w:val="en-AU"/>
        </w:rPr>
        <w:t xml:space="preserve">is </w:t>
      </w:r>
      <w:r w:rsidR="00703A17">
        <w:rPr>
          <w:lang w:val="en-AU"/>
        </w:rPr>
        <w:t>a</w:t>
      </w:r>
      <w:r w:rsidR="00D7525E" w:rsidRPr="00D7525E">
        <w:rPr>
          <w:lang w:val="en-AU"/>
        </w:rPr>
        <w:t xml:space="preserve"> </w:t>
      </w:r>
      <w:r w:rsidR="00D7525E">
        <w:rPr>
          <w:lang w:val="en-AU"/>
        </w:rPr>
        <w:t>new online tool</w:t>
      </w:r>
      <w:r w:rsidR="00185E39">
        <w:rPr>
          <w:lang w:val="en-AU"/>
        </w:rPr>
        <w:t xml:space="preserve"> which delivers curated grants opportunities to </w:t>
      </w:r>
      <w:r w:rsidR="00856554">
        <w:rPr>
          <w:lang w:val="en-AU"/>
        </w:rPr>
        <w:t>your inbox</w:t>
      </w:r>
      <w:r w:rsidR="00D7525E">
        <w:rPr>
          <w:lang w:val="en-AU"/>
        </w:rPr>
        <w:t xml:space="preserve">. </w:t>
      </w:r>
      <w:r w:rsidR="00703A17">
        <w:rPr>
          <w:lang w:val="en-AU"/>
        </w:rPr>
        <w:t>Using</w:t>
      </w:r>
      <w:r w:rsidR="00D7525E" w:rsidRPr="00D7525E">
        <w:t xml:space="preserve"> keywords auto</w:t>
      </w:r>
      <w:r w:rsidR="00856554">
        <w:t>-</w:t>
      </w:r>
      <w:r w:rsidR="00D7525E" w:rsidRPr="00D7525E">
        <w:t xml:space="preserve">generated from a </w:t>
      </w:r>
      <w:r w:rsidR="00856554">
        <w:t>r</w:t>
      </w:r>
      <w:r w:rsidR="00D7525E" w:rsidRPr="00D7525E">
        <w:t>esearcher’s body of work</w:t>
      </w:r>
      <w:r w:rsidR="00D7525E">
        <w:t xml:space="preserve">, it </w:t>
      </w:r>
      <w:r w:rsidR="00975E13">
        <w:t>seeks opportunities from</w:t>
      </w:r>
      <w:r w:rsidR="00D7525E" w:rsidRPr="00D7525E">
        <w:t xml:space="preserve"> Research Professional</w:t>
      </w:r>
      <w:r w:rsidR="00856554">
        <w:t xml:space="preserve"> and other sources</w:t>
      </w:r>
      <w:r w:rsidR="00D7525E" w:rsidRPr="00D7525E">
        <w:t>.</w:t>
      </w:r>
      <w:r w:rsidR="00D7525E">
        <w:t xml:space="preserve"> </w:t>
      </w:r>
      <w:r w:rsidR="000F0993">
        <w:t>Available</w:t>
      </w:r>
      <w:r w:rsidR="00D7525E" w:rsidRPr="00D7525E">
        <w:t xml:space="preserve"> to </w:t>
      </w:r>
      <w:r w:rsidR="00094EF0">
        <w:t>salaried research</w:t>
      </w:r>
      <w:r w:rsidR="008A6B6D">
        <w:t>ers</w:t>
      </w:r>
      <w:r w:rsidR="00094EF0">
        <w:t xml:space="preserve"> by</w:t>
      </w:r>
      <w:r w:rsidR="000F0993">
        <w:t xml:space="preserve"> registration</w:t>
      </w:r>
      <w:r w:rsidR="00703A17">
        <w:t xml:space="preserve"> </w:t>
      </w:r>
      <w:hyperlink r:id="rId10" w:history="1">
        <w:r w:rsidR="00703A17" w:rsidRPr="00703A17">
          <w:rPr>
            <w:rStyle w:val="Hyperlink"/>
          </w:rPr>
          <w:t>here</w:t>
        </w:r>
      </w:hyperlink>
      <w:r w:rsidR="00703A17">
        <w:t>.</w:t>
      </w:r>
      <w:r w:rsidR="0027018D">
        <w:t xml:space="preserve"> </w:t>
      </w:r>
      <w:r w:rsidR="00094EF0">
        <w:t xml:space="preserve">Contact: </w:t>
      </w:r>
      <w:hyperlink r:id="rId11" w:history="1">
        <w:r w:rsidR="00094EF0" w:rsidRPr="00094EF0">
          <w:rPr>
            <w:rStyle w:val="Hyperlink"/>
          </w:rPr>
          <w:t>Jim Lewis</w:t>
        </w:r>
      </w:hyperlink>
      <w:r w:rsidR="00094EF0">
        <w:t>, Manager Research Assessment.</w:t>
      </w:r>
    </w:p>
    <w:p w14:paraId="743333AC" w14:textId="77777777" w:rsidR="00D7525E" w:rsidRDefault="00D7525E" w:rsidP="008E318A">
      <w:pPr>
        <w:rPr>
          <w:lang w:val="en-AU"/>
        </w:rPr>
      </w:pPr>
    </w:p>
    <w:p w14:paraId="6B5253FA" w14:textId="1E95C00C" w:rsidR="008E318A" w:rsidRDefault="008E318A" w:rsidP="008E318A">
      <w:pPr>
        <w:rPr>
          <w:b/>
          <w:lang w:val="en-AU"/>
        </w:rPr>
      </w:pPr>
      <w:r w:rsidRPr="008E04E1">
        <w:rPr>
          <w:b/>
          <w:lang w:val="en-AU"/>
        </w:rPr>
        <w:t>Research</w:t>
      </w:r>
      <w:r w:rsidR="005716F2">
        <w:rPr>
          <w:b/>
          <w:lang w:val="en-AU"/>
        </w:rPr>
        <w:t xml:space="preserve"> Support</w:t>
      </w:r>
      <w:r w:rsidRPr="008E04E1">
        <w:rPr>
          <w:b/>
          <w:lang w:val="en-AU"/>
        </w:rPr>
        <w:t xml:space="preserve"> Gateway and Helpline </w:t>
      </w:r>
    </w:p>
    <w:p w14:paraId="506C9FD2" w14:textId="08CD1B75" w:rsidR="00C0335C" w:rsidRPr="00C0335C" w:rsidRDefault="37DD8693" w:rsidP="37DD8693">
      <w:pPr>
        <w:rPr>
          <w:rFonts w:eastAsia="Times New Roman"/>
          <w:lang w:val="en-AU"/>
        </w:rPr>
      </w:pPr>
      <w:r>
        <w:t xml:space="preserve">In December 2019 a new </w:t>
      </w:r>
      <w:hyperlink r:id="rId12">
        <w:r w:rsidRPr="37DD8693">
          <w:rPr>
            <w:rStyle w:val="Hyperlink"/>
          </w:rPr>
          <w:t>gateway</w:t>
        </w:r>
      </w:hyperlink>
      <w:r>
        <w:t xml:space="preserve"> and </w:t>
      </w:r>
      <w:hyperlink r:id="rId13">
        <w:r w:rsidRPr="37DD8693">
          <w:rPr>
            <w:rStyle w:val="Hyperlink"/>
          </w:rPr>
          <w:t>helpline</w:t>
        </w:r>
      </w:hyperlink>
      <w:r>
        <w:t xml:space="preserve"> will </w:t>
      </w:r>
      <w:r w:rsidR="005716F2">
        <w:t xml:space="preserve">be implemented to </w:t>
      </w:r>
      <w:r>
        <w:t xml:space="preserve">enable </w:t>
      </w:r>
      <w:r w:rsidR="00D34FBF">
        <w:t xml:space="preserve">better </w:t>
      </w:r>
      <w:r w:rsidR="00703A17">
        <w:t xml:space="preserve">access to research support services and information </w:t>
      </w:r>
      <w:r w:rsidR="00D34FBF">
        <w:t xml:space="preserve">for </w:t>
      </w:r>
      <w:r>
        <w:t xml:space="preserve">researchers and research support staff. The </w:t>
      </w:r>
      <w:r w:rsidR="00E37AD8">
        <w:t xml:space="preserve">new digital and </w:t>
      </w:r>
      <w:r w:rsidR="00F708E0">
        <w:t xml:space="preserve">expanded </w:t>
      </w:r>
      <w:r w:rsidR="00E37AD8">
        <w:t>phone channels will augment existing support</w:t>
      </w:r>
      <w:r w:rsidR="000F0993">
        <w:t xml:space="preserve"> services.</w:t>
      </w:r>
      <w:r w:rsidRPr="37DD8693">
        <w:rPr>
          <w:rFonts w:eastAsia="Times New Roman"/>
          <w:lang w:val="en-AU"/>
        </w:rPr>
        <w:t xml:space="preserve"> </w:t>
      </w:r>
      <w:r w:rsidR="0027018D">
        <w:rPr>
          <w:rFonts w:eastAsia="Times New Roman"/>
          <w:lang w:val="en-AU"/>
        </w:rPr>
        <w:t xml:space="preserve">Contact: </w:t>
      </w:r>
      <w:hyperlink r:id="rId14" w:history="1">
        <w:r w:rsidR="0027018D" w:rsidRPr="0027018D">
          <w:rPr>
            <w:rStyle w:val="Hyperlink"/>
            <w:rFonts w:eastAsia="Times New Roman"/>
            <w:lang w:val="en-AU"/>
          </w:rPr>
          <w:t>Bryony Wakefield</w:t>
        </w:r>
      </w:hyperlink>
      <w:r w:rsidR="0027018D">
        <w:rPr>
          <w:rFonts w:eastAsia="Times New Roman"/>
          <w:lang w:val="en-AU"/>
        </w:rPr>
        <w:t>, Workstream Lead.</w:t>
      </w:r>
    </w:p>
    <w:p w14:paraId="598BC426" w14:textId="61F0BE5E" w:rsidR="0027018D" w:rsidRDefault="0027018D" w:rsidP="37DD8693">
      <w:pPr>
        <w:rPr>
          <w:rFonts w:eastAsia="Times New Roman"/>
          <w:lang w:val="en-AU"/>
        </w:rPr>
      </w:pPr>
    </w:p>
    <w:p w14:paraId="6BC410CF" w14:textId="0E9D21D6" w:rsidR="0027018D" w:rsidRDefault="00553863" w:rsidP="37DD8693">
      <w:pPr>
        <w:rPr>
          <w:rFonts w:eastAsia="Times New Roman"/>
          <w:b/>
          <w:lang w:val="en-AU"/>
        </w:rPr>
      </w:pPr>
      <w:r w:rsidRPr="00F24A17">
        <w:rPr>
          <w:rFonts w:eastAsia="Times New Roman"/>
          <w:b/>
          <w:lang w:val="en-AU"/>
        </w:rPr>
        <w:t xml:space="preserve">Themis improvements to </w:t>
      </w:r>
      <w:r w:rsidR="00F24A17" w:rsidRPr="00F24A17">
        <w:rPr>
          <w:rFonts w:eastAsia="Times New Roman"/>
          <w:b/>
          <w:lang w:val="en-AU"/>
        </w:rPr>
        <w:t>make your life easier</w:t>
      </w:r>
    </w:p>
    <w:p w14:paraId="3D27C18B" w14:textId="53FE14DC" w:rsidR="007403DB" w:rsidRPr="007403DB" w:rsidRDefault="00517DC8" w:rsidP="37DD8693">
      <w:pPr>
        <w:rPr>
          <w:rFonts w:eastAsia="Times New Roman"/>
          <w:lang w:val="en-AU"/>
        </w:rPr>
      </w:pPr>
      <w:r>
        <w:rPr>
          <w:rFonts w:eastAsia="Times New Roman"/>
          <w:lang w:val="en-AU"/>
        </w:rPr>
        <w:t>I</w:t>
      </w:r>
      <w:r w:rsidR="007403DB">
        <w:rPr>
          <w:rFonts w:eastAsia="Times New Roman"/>
          <w:lang w:val="en-AU"/>
        </w:rPr>
        <w:t xml:space="preserve">mprovements to Themis </w:t>
      </w:r>
      <w:r w:rsidR="00AB502B">
        <w:rPr>
          <w:rFonts w:eastAsia="Times New Roman"/>
          <w:lang w:val="en-AU"/>
        </w:rPr>
        <w:t xml:space="preserve">mean that </w:t>
      </w:r>
      <w:hyperlink r:id="rId15" w:history="1">
        <w:r w:rsidR="00AB502B" w:rsidRPr="00A309FD">
          <w:rPr>
            <w:rStyle w:val="Hyperlink"/>
            <w:rFonts w:eastAsia="Times New Roman"/>
            <w:lang w:val="en-AU"/>
          </w:rPr>
          <w:t xml:space="preserve">income can be shared </w:t>
        </w:r>
        <w:r w:rsidR="007012AE" w:rsidRPr="00A309FD">
          <w:rPr>
            <w:rStyle w:val="Hyperlink"/>
            <w:rFonts w:eastAsia="Times New Roman"/>
            <w:lang w:val="en-AU"/>
          </w:rPr>
          <w:t>across</w:t>
        </w:r>
        <w:r w:rsidR="0072470C" w:rsidRPr="00A309FD">
          <w:rPr>
            <w:rStyle w:val="Hyperlink"/>
            <w:rFonts w:eastAsia="Times New Roman"/>
            <w:lang w:val="en-AU"/>
          </w:rPr>
          <w:t xml:space="preserve"> </w:t>
        </w:r>
        <w:r w:rsidR="008C54C7" w:rsidRPr="00A309FD">
          <w:rPr>
            <w:rStyle w:val="Hyperlink"/>
            <w:rFonts w:eastAsia="Times New Roman"/>
            <w:lang w:val="en-AU"/>
          </w:rPr>
          <w:t xml:space="preserve">academic </w:t>
        </w:r>
        <w:r w:rsidR="00023FED" w:rsidRPr="00A309FD">
          <w:rPr>
            <w:rStyle w:val="Hyperlink"/>
            <w:rFonts w:eastAsia="Times New Roman"/>
            <w:lang w:val="en-AU"/>
          </w:rPr>
          <w:t>divisions</w:t>
        </w:r>
      </w:hyperlink>
      <w:r w:rsidR="00023FED">
        <w:rPr>
          <w:rFonts w:eastAsia="Times New Roman"/>
          <w:lang w:val="en-AU"/>
        </w:rPr>
        <w:t xml:space="preserve"> when collaborating on a research project together</w:t>
      </w:r>
      <w:r>
        <w:rPr>
          <w:rFonts w:eastAsia="Times New Roman"/>
          <w:lang w:val="en-AU"/>
        </w:rPr>
        <w:t xml:space="preserve"> (available now)</w:t>
      </w:r>
      <w:r w:rsidR="0036784D">
        <w:rPr>
          <w:rFonts w:eastAsia="Times New Roman"/>
          <w:lang w:val="en-AU"/>
        </w:rPr>
        <w:t xml:space="preserve">, </w:t>
      </w:r>
      <w:r w:rsidR="009D4225">
        <w:rPr>
          <w:rFonts w:eastAsia="Times New Roman"/>
          <w:lang w:val="en-AU"/>
        </w:rPr>
        <w:t>and</w:t>
      </w:r>
      <w:r w:rsidR="0036784D">
        <w:rPr>
          <w:rFonts w:eastAsia="Times New Roman"/>
          <w:lang w:val="en-AU"/>
        </w:rPr>
        <w:t xml:space="preserve"> research</w:t>
      </w:r>
      <w:r w:rsidR="009D4225">
        <w:rPr>
          <w:rFonts w:eastAsia="Times New Roman"/>
          <w:lang w:val="en-AU"/>
        </w:rPr>
        <w:t xml:space="preserve"> project </w:t>
      </w:r>
      <w:r w:rsidR="0036784D">
        <w:rPr>
          <w:rFonts w:eastAsia="Times New Roman"/>
          <w:lang w:val="en-AU"/>
        </w:rPr>
        <w:t>cost</w:t>
      </w:r>
      <w:r w:rsidR="009D4225">
        <w:rPr>
          <w:rFonts w:eastAsia="Times New Roman"/>
          <w:lang w:val="en-AU"/>
        </w:rPr>
        <w:t xml:space="preserve"> codes</w:t>
      </w:r>
      <w:r w:rsidR="00B55732">
        <w:rPr>
          <w:rFonts w:eastAsia="Times New Roman"/>
          <w:lang w:val="en-AU"/>
        </w:rPr>
        <w:t xml:space="preserve"> will be opened on request</w:t>
      </w:r>
      <w:r w:rsidR="009D4225">
        <w:rPr>
          <w:rFonts w:eastAsia="Times New Roman"/>
          <w:lang w:val="en-AU"/>
        </w:rPr>
        <w:t xml:space="preserve"> (coming in November), making managing </w:t>
      </w:r>
      <w:r w:rsidR="008468AD">
        <w:rPr>
          <w:rFonts w:eastAsia="Times New Roman"/>
          <w:lang w:val="en-AU"/>
        </w:rPr>
        <w:t>research projects finances easier</w:t>
      </w:r>
      <w:r w:rsidR="00B55732">
        <w:rPr>
          <w:rFonts w:eastAsia="Times New Roman"/>
          <w:lang w:val="en-AU"/>
        </w:rPr>
        <w:t xml:space="preserve">. </w:t>
      </w:r>
      <w:r w:rsidR="004A1483">
        <w:rPr>
          <w:rFonts w:eastAsia="Times New Roman"/>
          <w:lang w:val="en-AU"/>
        </w:rPr>
        <w:t xml:space="preserve">Contact: </w:t>
      </w:r>
      <w:hyperlink r:id="rId16" w:history="1">
        <w:r w:rsidR="004A1483" w:rsidRPr="00C476D5">
          <w:rPr>
            <w:rStyle w:val="Hyperlink"/>
            <w:rFonts w:eastAsia="Times New Roman"/>
            <w:lang w:val="en-AU"/>
          </w:rPr>
          <w:t>Christine Warr</w:t>
        </w:r>
      </w:hyperlink>
      <w:r w:rsidR="004A1483">
        <w:rPr>
          <w:rFonts w:eastAsia="Times New Roman"/>
          <w:lang w:val="en-AU"/>
        </w:rPr>
        <w:t xml:space="preserve">, </w:t>
      </w:r>
      <w:r w:rsidR="00D374B6">
        <w:rPr>
          <w:rFonts w:eastAsia="Times New Roman"/>
          <w:lang w:val="en-AU"/>
        </w:rPr>
        <w:t>Finance Subject Matter Expert</w:t>
      </w:r>
      <w:r>
        <w:rPr>
          <w:rFonts w:eastAsia="Times New Roman"/>
          <w:lang w:val="en-AU"/>
        </w:rPr>
        <w:t xml:space="preserve">, </w:t>
      </w:r>
      <w:hyperlink r:id="rId17" w:history="1">
        <w:r w:rsidRPr="00425DE2">
          <w:rPr>
            <w:rStyle w:val="Hyperlink"/>
            <w:rFonts w:eastAsia="Times New Roman"/>
            <w:lang w:val="en-AU"/>
          </w:rPr>
          <w:t>rebus project</w:t>
        </w:r>
      </w:hyperlink>
      <w:r w:rsidR="00094EF0">
        <w:rPr>
          <w:rStyle w:val="Hyperlink"/>
          <w:rFonts w:eastAsia="Times New Roman"/>
          <w:lang w:val="en-AU"/>
        </w:rPr>
        <w:t>.</w:t>
      </w:r>
    </w:p>
    <w:p w14:paraId="723C1AD2" w14:textId="77777777" w:rsidR="00C0335C" w:rsidRPr="008E04E1" w:rsidRDefault="00C0335C" w:rsidP="008E318A">
      <w:pPr>
        <w:rPr>
          <w:lang w:val="en-AU"/>
        </w:rPr>
      </w:pPr>
      <w:bookmarkStart w:id="0" w:name="_GoBack"/>
      <w:bookmarkEnd w:id="0"/>
    </w:p>
    <w:p w14:paraId="06DDDAD6" w14:textId="12F7483D" w:rsidR="008E04E1" w:rsidRDefault="00FF7D55" w:rsidP="008E318A">
      <w:pPr>
        <w:rPr>
          <w:b/>
          <w:lang w:val="en-AU"/>
        </w:rPr>
      </w:pPr>
      <w:hyperlink r:id="rId18" w:history="1">
        <w:r w:rsidR="005A6198" w:rsidRPr="00FF7D55">
          <w:rPr>
            <w:rStyle w:val="Hyperlink"/>
            <w:b/>
            <w:lang w:val="en-AU"/>
          </w:rPr>
          <w:t xml:space="preserve">For more information </w:t>
        </w:r>
        <w:r w:rsidR="00067BD9" w:rsidRPr="00FF7D55">
          <w:rPr>
            <w:rStyle w:val="Hyperlink"/>
            <w:b/>
            <w:lang w:val="en-AU"/>
          </w:rPr>
          <w:t xml:space="preserve">go to </w:t>
        </w:r>
        <w:r w:rsidR="006F0E4D" w:rsidRPr="00FF7D55">
          <w:rPr>
            <w:rStyle w:val="Hyperlink"/>
            <w:b/>
            <w:lang w:val="en-AU"/>
          </w:rPr>
          <w:t>the</w:t>
        </w:r>
        <w:r w:rsidR="00067BD9" w:rsidRPr="00FF7D55">
          <w:rPr>
            <w:rStyle w:val="Hyperlink"/>
            <w:b/>
            <w:lang w:val="en-AU"/>
          </w:rPr>
          <w:t xml:space="preserve"> </w:t>
        </w:r>
        <w:r w:rsidR="00D7776C" w:rsidRPr="00FF7D55">
          <w:rPr>
            <w:rStyle w:val="Hyperlink"/>
            <w:b/>
            <w:lang w:val="en-AU"/>
          </w:rPr>
          <w:t>ERB website</w:t>
        </w:r>
      </w:hyperlink>
      <w:r w:rsidR="00067BD9">
        <w:rPr>
          <w:b/>
          <w:lang w:val="en-AU"/>
        </w:rPr>
        <w:t xml:space="preserve"> or email</w:t>
      </w:r>
      <w:r w:rsidR="005A6198">
        <w:rPr>
          <w:b/>
          <w:lang w:val="en-AU"/>
        </w:rPr>
        <w:t xml:space="preserve">: </w:t>
      </w:r>
      <w:hyperlink r:id="rId19" w:history="1">
        <w:r w:rsidR="005A6198" w:rsidRPr="003167A6">
          <w:rPr>
            <w:rStyle w:val="Hyperlink"/>
            <w:b/>
            <w:lang w:val="en-AU"/>
          </w:rPr>
          <w:t>easier-research-business@unimelb.edu.au</w:t>
        </w:r>
      </w:hyperlink>
      <w:r w:rsidR="005A6198">
        <w:rPr>
          <w:b/>
          <w:lang w:val="en-AU"/>
        </w:rPr>
        <w:t xml:space="preserve"> </w:t>
      </w:r>
    </w:p>
    <w:p w14:paraId="0820F0A1" w14:textId="77777777" w:rsidR="008E04E1" w:rsidRPr="008E04E1" w:rsidRDefault="008E04E1" w:rsidP="008E318A">
      <w:pPr>
        <w:rPr>
          <w:b/>
          <w:lang w:val="en-AU"/>
        </w:rPr>
      </w:pPr>
    </w:p>
    <w:p w14:paraId="72BBFC65" w14:textId="77777777" w:rsidR="008E318A" w:rsidRDefault="008E318A" w:rsidP="008E318A">
      <w:pPr>
        <w:pStyle w:val="Heading2"/>
        <w:rPr>
          <w:rFonts w:eastAsia="Times New Roman"/>
          <w:lang w:val="en-AU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en-AU"/>
        </w:rPr>
        <w:t> </w:t>
      </w:r>
    </w:p>
    <w:p w14:paraId="30CE9977" w14:textId="5E65EF36" w:rsidR="000C1628" w:rsidRDefault="00FD31BD">
      <w:r>
        <w:rPr>
          <w:noProof/>
        </w:rPr>
        <w:drawing>
          <wp:inline distT="0" distB="0" distL="0" distR="0" wp14:anchorId="0796C86E" wp14:editId="31400FDC">
            <wp:extent cx="5943600" cy="2493010"/>
            <wp:effectExtent l="0" t="0" r="0" b="254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E-Home pag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628" w:rsidSect="0000591F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2C20"/>
    <w:multiLevelType w:val="multilevel"/>
    <w:tmpl w:val="085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E4009"/>
    <w:multiLevelType w:val="hybridMultilevel"/>
    <w:tmpl w:val="D5468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8A"/>
    <w:rsid w:val="0000591F"/>
    <w:rsid w:val="00023FED"/>
    <w:rsid w:val="00051402"/>
    <w:rsid w:val="00067BD9"/>
    <w:rsid w:val="0008640A"/>
    <w:rsid w:val="00094EF0"/>
    <w:rsid w:val="000C1628"/>
    <w:rsid w:val="000F0993"/>
    <w:rsid w:val="00185E39"/>
    <w:rsid w:val="001A7566"/>
    <w:rsid w:val="001B53D3"/>
    <w:rsid w:val="00200505"/>
    <w:rsid w:val="00216FBD"/>
    <w:rsid w:val="0027018D"/>
    <w:rsid w:val="00312F56"/>
    <w:rsid w:val="0036784D"/>
    <w:rsid w:val="0039672E"/>
    <w:rsid w:val="00425DE2"/>
    <w:rsid w:val="00447150"/>
    <w:rsid w:val="00495BD4"/>
    <w:rsid w:val="004A1483"/>
    <w:rsid w:val="004A2D67"/>
    <w:rsid w:val="004C297E"/>
    <w:rsid w:val="004F7777"/>
    <w:rsid w:val="00517D81"/>
    <w:rsid w:val="00517DC8"/>
    <w:rsid w:val="00553863"/>
    <w:rsid w:val="005716F2"/>
    <w:rsid w:val="00573CFD"/>
    <w:rsid w:val="0059490A"/>
    <w:rsid w:val="005A6198"/>
    <w:rsid w:val="006616B1"/>
    <w:rsid w:val="00674217"/>
    <w:rsid w:val="006815DD"/>
    <w:rsid w:val="006E3F6E"/>
    <w:rsid w:val="006F0E4D"/>
    <w:rsid w:val="007012AE"/>
    <w:rsid w:val="00703A17"/>
    <w:rsid w:val="0072470C"/>
    <w:rsid w:val="007403DB"/>
    <w:rsid w:val="007A1AA1"/>
    <w:rsid w:val="007E500B"/>
    <w:rsid w:val="00817697"/>
    <w:rsid w:val="00831650"/>
    <w:rsid w:val="008468AD"/>
    <w:rsid w:val="00856554"/>
    <w:rsid w:val="008A6B6D"/>
    <w:rsid w:val="008C54C7"/>
    <w:rsid w:val="008E04E1"/>
    <w:rsid w:val="008E318A"/>
    <w:rsid w:val="009429B4"/>
    <w:rsid w:val="00975E13"/>
    <w:rsid w:val="009D4225"/>
    <w:rsid w:val="009F2FBF"/>
    <w:rsid w:val="00A309FD"/>
    <w:rsid w:val="00A346BA"/>
    <w:rsid w:val="00AB0F9C"/>
    <w:rsid w:val="00AB502B"/>
    <w:rsid w:val="00B03B1D"/>
    <w:rsid w:val="00B40BA4"/>
    <w:rsid w:val="00B46FD1"/>
    <w:rsid w:val="00B55732"/>
    <w:rsid w:val="00BB3DFD"/>
    <w:rsid w:val="00C0335C"/>
    <w:rsid w:val="00C476D5"/>
    <w:rsid w:val="00C6187A"/>
    <w:rsid w:val="00D34FBF"/>
    <w:rsid w:val="00D374B6"/>
    <w:rsid w:val="00D6444D"/>
    <w:rsid w:val="00D7525E"/>
    <w:rsid w:val="00D7776C"/>
    <w:rsid w:val="00DA1B9E"/>
    <w:rsid w:val="00DB3CC8"/>
    <w:rsid w:val="00DD7BF9"/>
    <w:rsid w:val="00E27155"/>
    <w:rsid w:val="00E37AD8"/>
    <w:rsid w:val="00EC4823"/>
    <w:rsid w:val="00F24A17"/>
    <w:rsid w:val="00F708E0"/>
    <w:rsid w:val="00F90A1F"/>
    <w:rsid w:val="00FD31BD"/>
    <w:rsid w:val="00FF7D55"/>
    <w:rsid w:val="37DD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8426"/>
  <w15:chartTrackingRefBased/>
  <w15:docId w15:val="{34809F9A-D2C0-4E0D-9A7C-AFC4EEFA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18A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E318A"/>
    <w:pPr>
      <w:keepNext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E318A"/>
    <w:rPr>
      <w:rFonts w:ascii="Calibri Light" w:hAnsi="Calibri Light" w:cs="Calibri Light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E318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E318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752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B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4EF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unimelb.edu.au/governance/projects/current-projects/research/find-an-expert" TargetMode="External"/><Relationship Id="rId13" Type="http://schemas.openxmlformats.org/officeDocument/2006/relationships/hyperlink" Target="https://staff.unimelb.edu.au/governance/projects/current-projects/research/easier-research-business-program/workstream-1/research-helpline" TargetMode="External"/><Relationship Id="rId18" Type="http://schemas.openxmlformats.org/officeDocument/2006/relationships/hyperlink" Target="https://staff.unimelb.edu.au/governance/projects/current-projects/research/easier-research-business-program/workstream-1/staff-photo-flyer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staff.unimelb.edu.au/governance/projects/current-projects/research/easier-research-business-program/workstream-1/research-helpline" TargetMode="External"/><Relationship Id="rId17" Type="http://schemas.openxmlformats.org/officeDocument/2006/relationships/hyperlink" Target="https://staff.unimelb.edu.au/governance/projects/current-projects/research/reb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%22Christine%20Warr%22%20%3ccbwarr@unimelb.edu.au%3e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mes.lewis1@unimelb.edu.au?subject=Discover%20Funding%20query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aff.unimelb.edu.au/finance-purchasing-travel/income-sharing-on-cross-divisional-projects" TargetMode="External"/><Relationship Id="rId10" Type="http://schemas.openxmlformats.org/officeDocument/2006/relationships/hyperlink" Target="https://discover-funding.research.unimelb.edu.au/opportunities" TargetMode="External"/><Relationship Id="rId19" Type="http://schemas.openxmlformats.org/officeDocument/2006/relationships/hyperlink" Target="mailto:easier-research-business@unimelb.edu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anialouise.winton@unimelb.edu.au" TargetMode="External"/><Relationship Id="rId14" Type="http://schemas.openxmlformats.org/officeDocument/2006/relationships/hyperlink" Target="mailto:bryony.wakefield@unimelb.edu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23cbac-fae2-4227-a8ff-27a1ddb08c95">
      <UserInfo>
        <DisplayName>Nicole Barbee</DisplayName>
        <AccountId>106</AccountId>
        <AccountType/>
      </UserInfo>
      <UserInfo>
        <DisplayName>Tania Finn Angelo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57FF2F81D964DA7060583A7A52B27" ma:contentTypeVersion="11" ma:contentTypeDescription="Create a new document." ma:contentTypeScope="" ma:versionID="464f15bd212353b6369173a97ba58a56">
  <xsd:schema xmlns:xsd="http://www.w3.org/2001/XMLSchema" xmlns:xs="http://www.w3.org/2001/XMLSchema" xmlns:p="http://schemas.microsoft.com/office/2006/metadata/properties" xmlns:ns3="ceea22db-ffe4-4abb-976f-85c8b2c59966" xmlns:ns4="3623cbac-fae2-4227-a8ff-27a1ddb08c95" targetNamespace="http://schemas.microsoft.com/office/2006/metadata/properties" ma:root="true" ma:fieldsID="0be5abcebae359eca2e3d1ddc3032d48" ns3:_="" ns4:_="">
    <xsd:import namespace="ceea22db-ffe4-4abb-976f-85c8b2c59966"/>
    <xsd:import namespace="3623cbac-fae2-4227-a8ff-27a1ddb08c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22db-ffe4-4abb-976f-85c8b2c59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3cbac-fae2-4227-a8ff-27a1ddb08c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5CB2B-4F50-413F-A741-87475A350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C4E5C-1D74-4CC1-B971-0A1BF01C5E0C}">
  <ds:schemaRefs>
    <ds:schemaRef ds:uri="http://purl.org/dc/elements/1.1/"/>
    <ds:schemaRef ds:uri="http://schemas.microsoft.com/office/2006/metadata/properties"/>
    <ds:schemaRef ds:uri="ceea22db-ffe4-4abb-976f-85c8b2c59966"/>
    <ds:schemaRef ds:uri="http://purl.org/dc/terms/"/>
    <ds:schemaRef ds:uri="http://schemas.microsoft.com/office/2006/documentManagement/types"/>
    <ds:schemaRef ds:uri="3623cbac-fae2-4227-a8ff-27a1ddb08c9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811A1C-E962-4513-BF7C-B001938BF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a22db-ffe4-4abb-976f-85c8b2c59966"/>
    <ds:schemaRef ds:uri="3623cbac-fae2-4227-a8ff-27a1ddb08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Little</dc:creator>
  <cp:keywords/>
  <dc:description/>
  <cp:lastModifiedBy>Wendy Little</cp:lastModifiedBy>
  <cp:revision>2</cp:revision>
  <dcterms:created xsi:type="dcterms:W3CDTF">2019-10-08T23:29:00Z</dcterms:created>
  <dcterms:modified xsi:type="dcterms:W3CDTF">2019-10-08T23:29:00Z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0x010100E4057FF2F81D964DA7060583A7A52B27</vt:lpwstr>
  </property>
</Properties>
</file>